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3D" w:rsidRPr="00F22BFC" w:rsidRDefault="00F22BFC">
      <w:pPr>
        <w:spacing w:after="0" w:line="264" w:lineRule="auto"/>
        <w:ind w:left="120"/>
        <w:jc w:val="both"/>
        <w:rPr>
          <w:lang w:val="ru-RU"/>
        </w:rPr>
      </w:pPr>
      <w:bookmarkStart w:id="0" w:name="block-67982440"/>
      <w:r w:rsidRPr="00F22BF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 программы.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F22BFC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gramEnd"/>
      <w:r w:rsidRPr="00F22BFC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F22BFC">
        <w:rPr>
          <w:rFonts w:ascii="Times New Roman" w:hAnsi="Times New Roman"/>
          <w:color w:val="333333"/>
          <w:sz w:val="28"/>
          <w:lang w:val="ru-RU"/>
        </w:rPr>
        <w:t>основных физических качеств</w:t>
      </w:r>
      <w:proofErr w:type="gramEnd"/>
      <w:r w:rsidRPr="00F22BF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обучающихся с учетом их сенситивного периода развития: гибкости, координации, быстроты.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Принцип наглядности </w:t>
      </w:r>
      <w:proofErr w:type="gramStart"/>
      <w:r w:rsidRPr="00F22BFC">
        <w:rPr>
          <w:rFonts w:ascii="Times New Roman" w:hAnsi="Times New Roman"/>
          <w:color w:val="333333"/>
          <w:sz w:val="28"/>
          <w:lang w:val="ru-RU"/>
        </w:rPr>
        <w:t>предполагает</w:t>
      </w:r>
      <w:proofErr w:type="gramEnd"/>
      <w:r w:rsidRPr="00F22BFC">
        <w:rPr>
          <w:rFonts w:ascii="Times New Roman" w:hAnsi="Times New Roman"/>
          <w:color w:val="333333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обеспечивает: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F22BFC">
        <w:rPr>
          <w:rFonts w:ascii="Times New Roman" w:hAnsi="Times New Roman"/>
          <w:color w:val="333333"/>
          <w:sz w:val="28"/>
          <w:lang w:val="ru-RU"/>
        </w:rPr>
        <w:t>по общим сведениям</w:t>
      </w:r>
      <w:proofErr w:type="gramEnd"/>
      <w:r w:rsidRPr="00F22BFC">
        <w:rPr>
          <w:rFonts w:ascii="Times New Roman" w:hAnsi="Times New Roman"/>
          <w:color w:val="333333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F22BFC">
        <w:rPr>
          <w:sz w:val="28"/>
          <w:lang w:val="ru-RU"/>
        </w:rPr>
        <w:br/>
      </w:r>
      <w:r w:rsidRPr="00F22BFC">
        <w:rPr>
          <w:sz w:val="28"/>
          <w:lang w:val="ru-RU"/>
        </w:rPr>
        <w:br/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F22BFC">
        <w:rPr>
          <w:sz w:val="28"/>
          <w:lang w:val="ru-RU"/>
        </w:rPr>
        <w:br/>
      </w:r>
      <w:r w:rsidRPr="00F22BFC">
        <w:rPr>
          <w:sz w:val="28"/>
          <w:lang w:val="ru-RU"/>
        </w:rPr>
        <w:br/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F22BFC">
        <w:rPr>
          <w:sz w:val="28"/>
          <w:lang w:val="ru-RU"/>
        </w:rPr>
        <w:br/>
      </w:r>
      <w:r w:rsidRPr="00F22BFC">
        <w:rPr>
          <w:sz w:val="28"/>
          <w:lang w:val="ru-RU"/>
        </w:rPr>
        <w:br/>
      </w:r>
      <w:bookmarkStart w:id="1" w:name="d0105156-7319-4d26-85cb-cb8fb61f0249"/>
      <w:r w:rsidRPr="00F22BFC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:rsidR="00BE683D" w:rsidRPr="00F22BFC" w:rsidRDefault="00BE683D">
      <w:pPr>
        <w:rPr>
          <w:lang w:val="ru-RU"/>
        </w:rPr>
        <w:sectPr w:rsidR="00BE683D" w:rsidRPr="00F22BFC">
          <w:pgSz w:w="11906" w:h="16383"/>
          <w:pgMar w:top="1134" w:right="850" w:bottom="1134" w:left="1701" w:header="720" w:footer="720" w:gutter="0"/>
          <w:cols w:space="720"/>
        </w:sectPr>
      </w:pPr>
    </w:p>
    <w:p w:rsidR="00BE683D" w:rsidRPr="00F22BFC" w:rsidRDefault="00F22BFC">
      <w:pPr>
        <w:spacing w:after="0" w:line="264" w:lineRule="auto"/>
        <w:ind w:left="120"/>
        <w:jc w:val="both"/>
        <w:rPr>
          <w:lang w:val="ru-RU"/>
        </w:rPr>
      </w:pPr>
      <w:bookmarkStart w:id="2" w:name="block-67982443"/>
      <w:bookmarkEnd w:id="0"/>
      <w:r w:rsidRPr="00F22B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E683D" w:rsidRPr="00F22BFC" w:rsidRDefault="00BE683D">
      <w:pPr>
        <w:spacing w:after="0" w:line="264" w:lineRule="auto"/>
        <w:ind w:left="120"/>
        <w:jc w:val="both"/>
        <w:rPr>
          <w:lang w:val="ru-RU"/>
        </w:rPr>
      </w:pP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:rsidR="00BE683D" w:rsidRDefault="00F22BFC">
      <w:pPr>
        <w:spacing w:after="0"/>
        <w:ind w:firstLine="600"/>
        <w:jc w:val="both"/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Игровые задания, в том числе с мячом и скакалкой. Спортивные эстафеты с гимнастическим предметом. </w:t>
      </w:r>
      <w:r>
        <w:rPr>
          <w:rFonts w:ascii="Times New Roman" w:hAnsi="Times New Roman"/>
          <w:color w:val="333333"/>
          <w:sz w:val="28"/>
        </w:rPr>
        <w:t>Спортивные и туристические физические игры и игровые задания.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F22BFC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:rsidR="00BE683D" w:rsidRDefault="00F22BF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:rsidR="00BE683D" w:rsidRDefault="00F22BF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BE683D" w:rsidRDefault="00F22BFC">
      <w:pPr>
        <w:spacing w:after="0"/>
        <w:ind w:firstLine="600"/>
        <w:jc w:val="both"/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333333"/>
          <w:sz w:val="28"/>
        </w:rPr>
        <w:t>(на выбор) при наличии материально-технического обеспечения).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:rsidR="00BE683D" w:rsidRDefault="00F22BFC">
      <w:pPr>
        <w:spacing w:after="0"/>
        <w:ind w:firstLine="600"/>
        <w:jc w:val="both"/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Освоение строевого шага и походного шага. Шеренги, перестроения и движение в шеренгах. </w:t>
      </w:r>
      <w:r>
        <w:rPr>
          <w:rFonts w:ascii="Times New Roman" w:hAnsi="Times New Roman"/>
          <w:color w:val="333333"/>
          <w:sz w:val="28"/>
        </w:rPr>
        <w:t>Повороты на месте и в движении.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:rsidR="00BE683D" w:rsidRPr="00F22BFC" w:rsidRDefault="00BE683D">
      <w:pPr>
        <w:rPr>
          <w:lang w:val="ru-RU"/>
        </w:rPr>
        <w:sectPr w:rsidR="00BE683D" w:rsidRPr="00F22BFC">
          <w:pgSz w:w="11906" w:h="16383"/>
          <w:pgMar w:top="1134" w:right="850" w:bottom="1134" w:left="1701" w:header="720" w:footer="720" w:gutter="0"/>
          <w:cols w:space="720"/>
        </w:sectPr>
      </w:pPr>
    </w:p>
    <w:p w:rsidR="00BE683D" w:rsidRDefault="00F22BFC">
      <w:pPr>
        <w:spacing w:after="0" w:line="408" w:lineRule="auto"/>
        <w:ind w:left="120"/>
        <w:jc w:val="center"/>
      </w:pPr>
      <w:bookmarkStart w:id="6" w:name="block-6798244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BE683D" w:rsidRDefault="00BE683D">
      <w:pPr>
        <w:spacing w:after="0" w:line="408" w:lineRule="auto"/>
        <w:ind w:left="120"/>
        <w:jc w:val="center"/>
      </w:pPr>
    </w:p>
    <w:p w:rsidR="00BE683D" w:rsidRDefault="00BE683D">
      <w:pPr>
        <w:spacing w:after="0" w:line="408" w:lineRule="auto"/>
        <w:ind w:left="120"/>
        <w:jc w:val="center"/>
      </w:pPr>
    </w:p>
    <w:p w:rsidR="00BE683D" w:rsidRDefault="00F22B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2BFC" w:rsidRPr="00E2220E" w:rsidTr="00F22BFC">
        <w:tc>
          <w:tcPr>
            <w:tcW w:w="3114" w:type="dxa"/>
          </w:tcPr>
          <w:p w:rsidR="00F22BFC" w:rsidRPr="0040209D" w:rsidRDefault="00F22BFC" w:rsidP="00F22B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2BFC" w:rsidRPr="0040209D" w:rsidRDefault="00F22BFC" w:rsidP="00F22B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2BFC" w:rsidRDefault="00F22BFC" w:rsidP="00F22B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2BFC" w:rsidRPr="008944ED" w:rsidRDefault="00F22BFC" w:rsidP="00F22B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22BFC" w:rsidRDefault="00F22BFC" w:rsidP="00F22B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2BFC" w:rsidRPr="008944ED" w:rsidRDefault="00F22BFC" w:rsidP="00F22B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F22BFC" w:rsidRDefault="00F22BFC" w:rsidP="00F22B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2BFC" w:rsidRPr="0040209D" w:rsidRDefault="00F22BFC" w:rsidP="00F22B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BE683D">
      <w:pPr>
        <w:spacing w:after="0"/>
        <w:ind w:left="120"/>
      </w:pPr>
    </w:p>
    <w:p w:rsidR="00BE683D" w:rsidRDefault="00F22B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E683D" w:rsidRDefault="00F22B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8481845)</w:t>
      </w:r>
    </w:p>
    <w:p w:rsidR="00BE683D" w:rsidRDefault="00BE683D">
      <w:pPr>
        <w:spacing w:after="0"/>
        <w:ind w:left="120"/>
        <w:jc w:val="center"/>
      </w:pPr>
    </w:p>
    <w:p w:rsidR="00BE683D" w:rsidRPr="00F22BFC" w:rsidRDefault="00F22BFC">
      <w:pPr>
        <w:spacing w:after="0" w:line="408" w:lineRule="auto"/>
        <w:ind w:left="120"/>
        <w:jc w:val="center"/>
        <w:rPr>
          <w:lang w:val="ru-RU"/>
        </w:rPr>
      </w:pPr>
      <w:r w:rsidRPr="00F22BF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BE683D" w:rsidRPr="00F22BFC" w:rsidRDefault="00F22BFC">
      <w:pPr>
        <w:spacing w:after="0" w:line="408" w:lineRule="auto"/>
        <w:ind w:left="120"/>
        <w:jc w:val="center"/>
        <w:rPr>
          <w:lang w:val="ru-RU"/>
        </w:rPr>
      </w:pPr>
      <w:r w:rsidRPr="00F22BF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BE683D">
      <w:pPr>
        <w:spacing w:after="0"/>
        <w:ind w:left="120"/>
        <w:jc w:val="center"/>
        <w:rPr>
          <w:lang w:val="ru-RU"/>
        </w:rPr>
      </w:pPr>
    </w:p>
    <w:p w:rsidR="00BE683D" w:rsidRPr="00F22BFC" w:rsidRDefault="00F22BFC" w:rsidP="00F22BFC">
      <w:pPr>
        <w:spacing w:after="0"/>
        <w:jc w:val="center"/>
        <w:rPr>
          <w:lang w:val="ru-RU"/>
        </w:rPr>
      </w:pPr>
      <w:bookmarkStart w:id="7" w:name="cb290b47-057d-487e-97b1-4cf710cc628d"/>
      <w:r w:rsidRPr="00F22BFC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2BFC">
        <w:rPr>
          <w:rFonts w:ascii="Times New Roman" w:hAnsi="Times New Roman"/>
          <w:b/>
          <w:color w:val="000000"/>
          <w:sz w:val="28"/>
          <w:lang w:val="ru-RU"/>
        </w:rPr>
        <w:t>Лысогорка</w:t>
      </w:r>
      <w:bookmarkEnd w:id="7"/>
    </w:p>
    <w:p w:rsidR="00BE683D" w:rsidRPr="00F22BFC" w:rsidRDefault="00BE683D">
      <w:pPr>
        <w:spacing w:after="0"/>
        <w:ind w:left="120"/>
        <w:rPr>
          <w:lang w:val="ru-RU"/>
        </w:rPr>
      </w:pPr>
    </w:p>
    <w:p w:rsidR="00BE683D" w:rsidRPr="00F22BFC" w:rsidRDefault="00BE683D">
      <w:pPr>
        <w:rPr>
          <w:lang w:val="ru-RU"/>
        </w:rPr>
        <w:sectPr w:rsidR="00BE683D" w:rsidRPr="00F22BFC">
          <w:pgSz w:w="11906" w:h="16383"/>
          <w:pgMar w:top="1134" w:right="850" w:bottom="1134" w:left="1701" w:header="720" w:footer="720" w:gutter="0"/>
          <w:cols w:space="720"/>
        </w:sectPr>
      </w:pPr>
    </w:p>
    <w:p w:rsidR="00BE683D" w:rsidRPr="00F22BFC" w:rsidRDefault="00F22BFC">
      <w:pPr>
        <w:spacing w:after="0" w:line="264" w:lineRule="auto"/>
        <w:ind w:left="120"/>
        <w:jc w:val="both"/>
        <w:rPr>
          <w:lang w:val="ru-RU"/>
        </w:rPr>
      </w:pPr>
      <w:bookmarkStart w:id="8" w:name="block-67982444"/>
      <w:bookmarkEnd w:id="6"/>
      <w:r w:rsidRPr="00F22B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E683D" w:rsidRPr="00F22BFC" w:rsidRDefault="00BE683D">
      <w:pPr>
        <w:spacing w:after="0" w:line="264" w:lineRule="auto"/>
        <w:ind w:left="120"/>
        <w:jc w:val="both"/>
        <w:rPr>
          <w:lang w:val="ru-RU"/>
        </w:rPr>
      </w:pP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9" w:name="_Toc101876894"/>
      <w:bookmarkEnd w:id="9"/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0" w:name="_Toc101876895"/>
      <w:bookmarkEnd w:id="10"/>
    </w:p>
    <w:p w:rsidR="00BE683D" w:rsidRPr="00F22BFC" w:rsidRDefault="00F22BFC">
      <w:pPr>
        <w:spacing w:after="0"/>
        <w:ind w:left="120"/>
        <w:jc w:val="both"/>
        <w:rPr>
          <w:lang w:val="ru-RU"/>
        </w:rPr>
      </w:pPr>
      <w:r w:rsidRPr="00F22BF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1" w:name="_Toc101876896"/>
      <w:bookmarkEnd w:id="11"/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F22BFC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F22BF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F22BFC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F22BF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F22BFC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2" w:name="_Toc101876898"/>
      <w:bookmarkEnd w:id="12"/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F22BFC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F22BFC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F22BFC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F22BFC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F22BFC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BE683D" w:rsidRPr="00F22BFC" w:rsidRDefault="00F22BFC">
      <w:pPr>
        <w:spacing w:after="0"/>
        <w:ind w:firstLine="600"/>
        <w:jc w:val="both"/>
        <w:rPr>
          <w:lang w:val="ru-RU"/>
        </w:rPr>
      </w:pPr>
      <w:r w:rsidRPr="00F22BFC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:rsidR="00BE683D" w:rsidRPr="00F22BFC" w:rsidRDefault="00BE683D">
      <w:pPr>
        <w:rPr>
          <w:lang w:val="ru-RU"/>
        </w:rPr>
        <w:sectPr w:rsidR="00BE683D" w:rsidRPr="00F22BFC">
          <w:pgSz w:w="11906" w:h="16383"/>
          <w:pgMar w:top="1134" w:right="850" w:bottom="1134" w:left="1701" w:header="720" w:footer="720" w:gutter="0"/>
          <w:cols w:space="720"/>
        </w:sectPr>
      </w:pPr>
    </w:p>
    <w:p w:rsidR="00BE683D" w:rsidRDefault="00F22BFC">
      <w:pPr>
        <w:spacing w:after="0"/>
        <w:ind w:left="120"/>
      </w:pPr>
      <w:bookmarkStart w:id="14" w:name="block-67982445"/>
      <w:bookmarkEnd w:id="8"/>
      <w:r w:rsidRPr="00F22B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683D" w:rsidRDefault="00F22B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E683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683D" w:rsidRDefault="00BE683D">
            <w:pPr>
              <w:spacing w:after="0"/>
              <w:ind w:left="135"/>
            </w:pP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</w:tr>
      <w:tr w:rsidR="00BE683D" w:rsidRPr="00F2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</w:tbl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F22B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E683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683D" w:rsidRDefault="00BE683D">
            <w:pPr>
              <w:spacing w:after="0"/>
              <w:ind w:left="135"/>
            </w:pP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</w:tr>
      <w:tr w:rsidR="00BE683D" w:rsidRPr="00F2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B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  <w:tr w:rsidR="00BE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</w:tbl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F22BFC">
      <w:pPr>
        <w:spacing w:after="0"/>
        <w:ind w:left="120"/>
      </w:pPr>
      <w:bookmarkStart w:id="15" w:name="block-679824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683D" w:rsidRDefault="00F22B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5544"/>
        <w:gridCol w:w="1176"/>
        <w:gridCol w:w="1841"/>
        <w:gridCol w:w="1910"/>
        <w:gridCol w:w="1423"/>
        <w:gridCol w:w="2221"/>
      </w:tblGrid>
      <w:tr w:rsidR="00BE683D" w:rsidTr="00F22BFC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683D" w:rsidRDefault="00BE683D">
            <w:pPr>
              <w:spacing w:after="0"/>
              <w:ind w:left="135"/>
            </w:pP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разогревания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соперника, сидя спина к спине, ноги в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22BFC" w:rsidTr="00F22BFC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уроков сокращено на 2 часа в связи с праздничными днями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</w:tbl>
    <w:p w:rsidR="00BE683D" w:rsidRDefault="00BE683D">
      <w:pPr>
        <w:sectPr w:rsidR="00BE683D" w:rsidSect="00D75748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BE683D" w:rsidRDefault="00BE683D">
      <w:pPr>
        <w:sectPr w:rsidR="00BE683D" w:rsidSect="00D75748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BE683D" w:rsidRDefault="00F22B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5586"/>
        <w:gridCol w:w="1184"/>
        <w:gridCol w:w="1841"/>
        <w:gridCol w:w="1910"/>
        <w:gridCol w:w="1423"/>
        <w:gridCol w:w="2221"/>
      </w:tblGrid>
      <w:tr w:rsidR="00BE683D" w:rsidTr="00F22BFC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4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683D" w:rsidRDefault="00BE683D">
            <w:pPr>
              <w:spacing w:after="0"/>
              <w:ind w:left="135"/>
            </w:pP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83D" w:rsidRDefault="00BE6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83D" w:rsidRDefault="00BE683D"/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освоенных гимнастических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постепенным увеличением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предметами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гибкость и координационно-скоростные способности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прыгучести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  <w:bookmarkStart w:id="16" w:name="_GoBack"/>
            <w:bookmarkEnd w:id="16"/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BE68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E683D" w:rsidTr="00F22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Pr="00F22BFC" w:rsidRDefault="00F22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сокращено на 1 день в связи с праздничными днями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 w:rsidRPr="00F22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683D" w:rsidRDefault="00F22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83D" w:rsidRDefault="00BE683D"/>
        </w:tc>
      </w:tr>
    </w:tbl>
    <w:p w:rsidR="00BE683D" w:rsidRDefault="00BE683D">
      <w:pPr>
        <w:sectPr w:rsidR="00BE683D" w:rsidSect="00D75748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BE683D" w:rsidRDefault="00F22BFC" w:rsidP="00F22BFC">
      <w:pPr>
        <w:spacing w:after="0"/>
        <w:ind w:left="120"/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E683D" w:rsidRDefault="00BE683D">
      <w:pPr>
        <w:sectPr w:rsidR="00BE6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83D" w:rsidRDefault="00F22BFC">
      <w:pPr>
        <w:spacing w:after="0"/>
        <w:ind w:left="120"/>
      </w:pPr>
      <w:bookmarkStart w:id="17" w:name="block-6798244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683D" w:rsidRDefault="00F22B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83D" w:rsidRDefault="00BE683D">
      <w:pPr>
        <w:spacing w:after="0" w:line="480" w:lineRule="auto"/>
        <w:ind w:left="120"/>
      </w:pPr>
    </w:p>
    <w:p w:rsidR="00BE683D" w:rsidRDefault="00BE683D">
      <w:pPr>
        <w:spacing w:after="0" w:line="480" w:lineRule="auto"/>
        <w:ind w:left="120"/>
      </w:pPr>
    </w:p>
    <w:p w:rsidR="00BE683D" w:rsidRDefault="00BE683D">
      <w:pPr>
        <w:spacing w:after="0"/>
        <w:ind w:left="120"/>
      </w:pPr>
    </w:p>
    <w:p w:rsidR="00BE683D" w:rsidRDefault="00F22B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683D" w:rsidRDefault="00BE683D">
      <w:pPr>
        <w:spacing w:after="0" w:line="480" w:lineRule="auto"/>
        <w:ind w:left="120"/>
      </w:pPr>
    </w:p>
    <w:p w:rsidR="00BE683D" w:rsidRDefault="00BE683D">
      <w:pPr>
        <w:spacing w:after="0"/>
        <w:ind w:left="120"/>
      </w:pPr>
    </w:p>
    <w:p w:rsidR="00BE683D" w:rsidRPr="00F22BFC" w:rsidRDefault="00F22BFC">
      <w:pPr>
        <w:spacing w:after="0" w:line="480" w:lineRule="auto"/>
        <w:ind w:left="120"/>
        <w:rPr>
          <w:lang w:val="ru-RU"/>
        </w:rPr>
      </w:pPr>
      <w:r w:rsidRPr="00F22B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683D" w:rsidRPr="00F22BFC" w:rsidRDefault="00BE683D">
      <w:pPr>
        <w:spacing w:after="0" w:line="480" w:lineRule="auto"/>
        <w:ind w:left="120"/>
        <w:rPr>
          <w:lang w:val="ru-RU"/>
        </w:rPr>
      </w:pPr>
    </w:p>
    <w:p w:rsidR="00BE683D" w:rsidRPr="00F22BFC" w:rsidRDefault="00BE683D">
      <w:pPr>
        <w:rPr>
          <w:lang w:val="ru-RU"/>
        </w:rPr>
        <w:sectPr w:rsidR="00BE683D" w:rsidRPr="00F22BFC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F22BFC" w:rsidRPr="00F22BFC" w:rsidRDefault="00F22BFC">
      <w:pPr>
        <w:rPr>
          <w:lang w:val="ru-RU"/>
        </w:rPr>
      </w:pPr>
    </w:p>
    <w:sectPr w:rsidR="00F22BFC" w:rsidRPr="00F22B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683D"/>
    <w:rsid w:val="00736EFC"/>
    <w:rsid w:val="00BE683D"/>
    <w:rsid w:val="00D75748"/>
    <w:rsid w:val="00F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6285"/>
  <w15:docId w15:val="{C2A98D61-2BD3-498B-B04B-BE77B628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2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13750</Words>
  <Characters>78378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2025-09-07T11:19:00Z</cp:lastPrinted>
  <dcterms:created xsi:type="dcterms:W3CDTF">2025-09-07T10:50:00Z</dcterms:created>
  <dcterms:modified xsi:type="dcterms:W3CDTF">2025-09-07T11:20:00Z</dcterms:modified>
</cp:coreProperties>
</file>